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CE" w:rsidRDefault="003E3ACE" w:rsidP="00C60A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</w:p>
    <w:p w:rsidR="003E3ACE" w:rsidRPr="00C60A3A" w:rsidRDefault="003E3ACE" w:rsidP="003E3A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C60A3A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______________________________________________________________________</w:t>
      </w:r>
    </w:p>
    <w:p w:rsidR="003E3ACE" w:rsidRDefault="003E3ACE" w:rsidP="003E3A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40"/>
          <w:szCs w:val="40"/>
        </w:rPr>
      </w:pPr>
      <w:r w:rsidRPr="00745944">
        <w:rPr>
          <w:rFonts w:ascii="Book Antiqua" w:hAnsi="Book Antiqua" w:cs="TimesNewRomanPS-BoldMT"/>
          <w:b/>
          <w:bCs/>
          <w:sz w:val="40"/>
          <w:szCs w:val="40"/>
        </w:rPr>
        <w:t>Application for Basketball Court Renovation</w:t>
      </w:r>
    </w:p>
    <w:p w:rsid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In conjunction with the annual House-Senate basketball game, the Legislator's Charity Fund, a</w:t>
      </w:r>
      <w:r>
        <w:rPr>
          <w:rFonts w:ascii="Book Antiqua" w:hAnsi="Book Antiqua" w:cs="TimesNewRomanPSMT"/>
          <w:sz w:val="24"/>
          <w:szCs w:val="24"/>
        </w:rPr>
        <w:t xml:space="preserve"> </w:t>
      </w:r>
      <w:r w:rsidRPr="00745944">
        <w:rPr>
          <w:rFonts w:ascii="Book Antiqua" w:hAnsi="Book Antiqua" w:cs="TimesNewRomanPSMT"/>
          <w:sz w:val="24"/>
          <w:szCs w:val="24"/>
        </w:rPr>
        <w:t xml:space="preserve">501(c) (3) corporation, will host the </w:t>
      </w:r>
      <w:r w:rsidRPr="00745944">
        <w:rPr>
          <w:rFonts w:ascii="Book Antiqua" w:hAnsi="Book Antiqua" w:cs="TimesNewRomanPS-ItalicMT"/>
          <w:i/>
          <w:iCs/>
          <w:sz w:val="24"/>
          <w:szCs w:val="24"/>
        </w:rPr>
        <w:t>201</w:t>
      </w:r>
      <w:r w:rsidR="00D10C55">
        <w:rPr>
          <w:rFonts w:ascii="Book Antiqua" w:hAnsi="Book Antiqua" w:cs="TimesNewRomanPS-ItalicMT"/>
          <w:i/>
          <w:iCs/>
          <w:sz w:val="24"/>
          <w:szCs w:val="24"/>
        </w:rPr>
        <w:t>7</w:t>
      </w:r>
      <w:r w:rsidRPr="00745944">
        <w:rPr>
          <w:rFonts w:ascii="Book Antiqua" w:hAnsi="Book Antiqua" w:cs="TimesNewRomanPS-ItalicMT"/>
          <w:i/>
          <w:iCs/>
          <w:sz w:val="24"/>
          <w:szCs w:val="24"/>
        </w:rPr>
        <w:t xml:space="preserve"> HoopLA Out of Bounds Bash</w:t>
      </w:r>
      <w:r w:rsidRPr="00745944">
        <w:rPr>
          <w:rFonts w:ascii="Book Antiqua" w:hAnsi="Book Antiqua" w:cs="TimesNewRomanPSMT"/>
          <w:sz w:val="24"/>
          <w:szCs w:val="24"/>
        </w:rPr>
        <w:t>. The Legislator's Charity</w:t>
      </w:r>
      <w:r>
        <w:rPr>
          <w:rFonts w:ascii="Book Antiqua" w:hAnsi="Book Antiqua" w:cs="TimesNewRomanPSMT"/>
          <w:sz w:val="24"/>
          <w:szCs w:val="24"/>
        </w:rPr>
        <w:t xml:space="preserve"> </w:t>
      </w:r>
      <w:r w:rsidRPr="00745944">
        <w:rPr>
          <w:rFonts w:ascii="Book Antiqua" w:hAnsi="Book Antiqua" w:cs="TimesNewRomanPSMT"/>
          <w:sz w:val="24"/>
          <w:szCs w:val="24"/>
        </w:rPr>
        <w:t>Fund was formed by representatives who recognized the need for assistance within communities</w:t>
      </w:r>
      <w:r>
        <w:rPr>
          <w:rFonts w:ascii="Book Antiqua" w:hAnsi="Book Antiqua" w:cs="TimesNewRomanPSMT"/>
          <w:sz w:val="24"/>
          <w:szCs w:val="24"/>
        </w:rPr>
        <w:t xml:space="preserve"> </w:t>
      </w:r>
      <w:r w:rsidRPr="00745944">
        <w:rPr>
          <w:rFonts w:ascii="Book Antiqua" w:hAnsi="Book Antiqua" w:cs="TimesNewRomanPSMT"/>
          <w:sz w:val="24"/>
          <w:szCs w:val="24"/>
        </w:rPr>
        <w:t>across Louisiana and whose primary mission is to enhance the lives of the people through charitable</w:t>
      </w:r>
      <w:r>
        <w:rPr>
          <w:rFonts w:ascii="Book Antiqua" w:hAnsi="Book Antiqua" w:cs="TimesNewRomanPSMT"/>
          <w:sz w:val="24"/>
          <w:szCs w:val="24"/>
        </w:rPr>
        <w:t xml:space="preserve"> </w:t>
      </w:r>
      <w:r w:rsidRPr="00745944">
        <w:rPr>
          <w:rFonts w:ascii="Book Antiqua" w:hAnsi="Book Antiqua" w:cs="TimesNewRomanPSMT"/>
          <w:sz w:val="24"/>
          <w:szCs w:val="24"/>
        </w:rPr>
        <w:t>works. HoopLA identifies and raises money to restore community basketball courts which are</w:t>
      </w:r>
      <w:r>
        <w:rPr>
          <w:rFonts w:ascii="Book Antiqua" w:hAnsi="Book Antiqua" w:cs="TimesNewRomanPSMT"/>
          <w:sz w:val="24"/>
          <w:szCs w:val="24"/>
        </w:rPr>
        <w:t xml:space="preserve"> </w:t>
      </w:r>
      <w:r w:rsidRPr="00745944">
        <w:rPr>
          <w:rFonts w:ascii="Book Antiqua" w:hAnsi="Book Antiqua" w:cs="TimesNewRomanPSMT"/>
          <w:sz w:val="24"/>
          <w:szCs w:val="24"/>
        </w:rPr>
        <w:t>underfunded and in need of repairs. Each legislator who purchases a ticket to HoopLA may submit</w:t>
      </w:r>
      <w:r>
        <w:rPr>
          <w:rFonts w:ascii="Book Antiqua" w:hAnsi="Book Antiqua" w:cs="TimesNewRomanPSMT"/>
          <w:sz w:val="24"/>
          <w:szCs w:val="24"/>
        </w:rPr>
        <w:t xml:space="preserve"> </w:t>
      </w:r>
      <w:r w:rsidRPr="00A776C2">
        <w:rPr>
          <w:rFonts w:ascii="Book Antiqua" w:hAnsi="Book Antiqua" w:cs="TimesNewRomanPSMT"/>
          <w:sz w:val="24"/>
          <w:szCs w:val="24"/>
          <w:u w:val="single"/>
        </w:rPr>
        <w:t xml:space="preserve">ONE </w:t>
      </w:r>
      <w:r w:rsidRPr="00745944">
        <w:rPr>
          <w:rFonts w:ascii="Book Antiqua" w:hAnsi="Book Antiqua" w:cs="TimesNewRomanPSMT"/>
          <w:sz w:val="24"/>
          <w:szCs w:val="24"/>
        </w:rPr>
        <w:t xml:space="preserve">basketball court in their area to be </w:t>
      </w:r>
      <w:proofErr w:type="gramStart"/>
      <w:r w:rsidRPr="00745944">
        <w:rPr>
          <w:rFonts w:ascii="Book Antiqua" w:hAnsi="Book Antiqua" w:cs="TimesNewRomanPSMT"/>
          <w:sz w:val="24"/>
          <w:szCs w:val="24"/>
        </w:rPr>
        <w:t>entered into a</w:t>
      </w:r>
      <w:proofErr w:type="gramEnd"/>
      <w:r w:rsidRPr="00745944">
        <w:rPr>
          <w:rFonts w:ascii="Book Antiqua" w:hAnsi="Book Antiqua" w:cs="TimesNewRomanPSMT"/>
          <w:sz w:val="24"/>
          <w:szCs w:val="24"/>
        </w:rPr>
        <w:t xml:space="preserve"> drawing to be renovated.</w:t>
      </w:r>
    </w:p>
    <w:p w:rsid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745944" w:rsidRPr="000068F3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8"/>
          <w:szCs w:val="28"/>
          <w:u w:val="single"/>
        </w:rPr>
      </w:pPr>
      <w:r w:rsidRPr="00745944">
        <w:rPr>
          <w:rFonts w:ascii="Book Antiqua" w:hAnsi="Book Antiqua" w:cs="TimesNewRomanPSMT"/>
          <w:sz w:val="24"/>
          <w:szCs w:val="24"/>
        </w:rPr>
        <w:t xml:space="preserve"> </w:t>
      </w:r>
      <w:r w:rsidRPr="000068F3">
        <w:rPr>
          <w:rFonts w:ascii="Book Antiqua" w:hAnsi="Book Antiqua" w:cs="TimesNewRomanPSMT"/>
          <w:b/>
          <w:sz w:val="28"/>
          <w:szCs w:val="28"/>
        </w:rPr>
        <w:t xml:space="preserve">COURT </w:t>
      </w:r>
      <w:r w:rsidRPr="000068F3">
        <w:rPr>
          <w:rFonts w:ascii="Book Antiqua" w:hAnsi="Book Antiqua" w:cs="TimesNewRomanPS-BoldMT"/>
          <w:b/>
          <w:bCs/>
          <w:sz w:val="28"/>
          <w:szCs w:val="28"/>
        </w:rPr>
        <w:t xml:space="preserve">APPLICATIONS </w:t>
      </w:r>
      <w:r w:rsidR="00C60A3A" w:rsidRPr="000068F3">
        <w:rPr>
          <w:rFonts w:ascii="Book Antiqua" w:hAnsi="Book Antiqua" w:cs="TimesNewRomanPS-BoldMT"/>
          <w:b/>
          <w:bCs/>
          <w:sz w:val="28"/>
          <w:szCs w:val="28"/>
        </w:rPr>
        <w:t>DEADLINE</w:t>
      </w:r>
      <w:r w:rsidR="00E623F3" w:rsidRPr="000068F3">
        <w:rPr>
          <w:rFonts w:ascii="Book Antiqua" w:hAnsi="Book Antiqua" w:cs="TimesNewRomanPS-BoldMT"/>
          <w:b/>
          <w:bCs/>
          <w:sz w:val="28"/>
          <w:szCs w:val="28"/>
          <w:u w:val="single"/>
        </w:rPr>
        <w:t>:</w:t>
      </w:r>
      <w:r w:rsidR="00E623F3" w:rsidRPr="007A2200">
        <w:rPr>
          <w:rFonts w:ascii="Book Antiqua" w:hAnsi="Book Antiqua" w:cs="TimesNewRomanPS-BoldMT"/>
          <w:b/>
          <w:bCs/>
          <w:sz w:val="28"/>
          <w:szCs w:val="28"/>
        </w:rPr>
        <w:t xml:space="preserve">  </w:t>
      </w:r>
      <w:r w:rsidR="009E47CD">
        <w:rPr>
          <w:rFonts w:ascii="Book Antiqua" w:hAnsi="Book Antiqua" w:cs="TimesNewRomanPS-BoldMT"/>
          <w:b/>
          <w:bCs/>
          <w:sz w:val="28"/>
          <w:szCs w:val="28"/>
          <w:u w:val="single"/>
        </w:rPr>
        <w:t>Thursday</w:t>
      </w:r>
      <w:r w:rsidR="00E5038B">
        <w:rPr>
          <w:rFonts w:ascii="Book Antiqua" w:hAnsi="Book Antiqua" w:cs="TimesNewRomanPS-BoldMT"/>
          <w:b/>
          <w:bCs/>
          <w:sz w:val="28"/>
          <w:szCs w:val="28"/>
          <w:u w:val="single"/>
        </w:rPr>
        <w:t xml:space="preserve">, </w:t>
      </w:r>
      <w:r w:rsidR="009E47CD">
        <w:rPr>
          <w:rFonts w:ascii="Book Antiqua" w:hAnsi="Book Antiqua" w:cs="TimesNewRomanPS-BoldMT"/>
          <w:b/>
          <w:bCs/>
          <w:sz w:val="28"/>
          <w:szCs w:val="28"/>
          <w:u w:val="single"/>
        </w:rPr>
        <w:t>May 18</w:t>
      </w:r>
      <w:r w:rsidR="00D10C55" w:rsidRPr="000068F3">
        <w:rPr>
          <w:rFonts w:ascii="Book Antiqua" w:hAnsi="Book Antiqua" w:cs="TimesNewRomanPS-BoldMT"/>
          <w:b/>
          <w:bCs/>
          <w:sz w:val="28"/>
          <w:szCs w:val="28"/>
          <w:u w:val="single"/>
        </w:rPr>
        <w:t>, 2017</w:t>
      </w:r>
      <w:r w:rsidRPr="000068F3">
        <w:rPr>
          <w:rFonts w:ascii="Book Antiqua" w:hAnsi="Book Antiqua" w:cs="TimesNewRomanPS-BoldMT"/>
          <w:b/>
          <w:bCs/>
          <w:sz w:val="28"/>
          <w:szCs w:val="28"/>
          <w:u w:val="single"/>
        </w:rPr>
        <w:t xml:space="preserve">. </w:t>
      </w:r>
    </w:p>
    <w:p w:rsidR="00745944" w:rsidRPr="000068F3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Cs/>
          <w:sz w:val="24"/>
          <w:szCs w:val="24"/>
        </w:rPr>
      </w:pPr>
      <w:r w:rsidRPr="000068F3">
        <w:rPr>
          <w:rFonts w:ascii="Book Antiqua" w:hAnsi="Book Antiqua" w:cs="TimesNewRomanPS-BoldMT"/>
          <w:bCs/>
          <w:sz w:val="24"/>
          <w:szCs w:val="24"/>
        </w:rPr>
        <w:t>The winning court</w:t>
      </w:r>
      <w:r w:rsidR="00700A7A">
        <w:rPr>
          <w:rFonts w:ascii="Book Antiqua" w:hAnsi="Book Antiqua" w:cs="TimesNewRomanPS-BoldMT"/>
          <w:bCs/>
          <w:sz w:val="24"/>
          <w:szCs w:val="24"/>
        </w:rPr>
        <w:t>s</w:t>
      </w:r>
      <w:r w:rsidR="00E5038B">
        <w:rPr>
          <w:rFonts w:ascii="Book Antiqua" w:hAnsi="Book Antiqua" w:cs="TimesNewRomanPS-BoldMT"/>
          <w:bCs/>
          <w:sz w:val="24"/>
          <w:szCs w:val="24"/>
        </w:rPr>
        <w:t xml:space="preserve"> will be drawn during</w:t>
      </w:r>
      <w:r w:rsidRPr="000068F3">
        <w:rPr>
          <w:rFonts w:ascii="Book Antiqua" w:hAnsi="Book Antiqua" w:cs="TimesNewRomanPS-BoldMT"/>
          <w:bCs/>
          <w:sz w:val="24"/>
          <w:szCs w:val="24"/>
        </w:rPr>
        <w:t xml:space="preserve"> HoopLA on </w:t>
      </w:r>
      <w:r w:rsidR="00E5038B">
        <w:rPr>
          <w:rFonts w:ascii="Book Antiqua" w:hAnsi="Book Antiqua" w:cs="TimesNewRomanPS-BoldMT"/>
          <w:bCs/>
          <w:sz w:val="24"/>
          <w:szCs w:val="24"/>
        </w:rPr>
        <w:t xml:space="preserve">Tuesday, </w:t>
      </w:r>
      <w:r w:rsidRPr="000068F3">
        <w:rPr>
          <w:rFonts w:ascii="Book Antiqua" w:hAnsi="Book Antiqua" w:cs="TimesNewRomanPS-BoldMT"/>
          <w:bCs/>
          <w:sz w:val="24"/>
          <w:szCs w:val="24"/>
        </w:rPr>
        <w:t xml:space="preserve">May </w:t>
      </w:r>
      <w:r w:rsidR="00C60A3A" w:rsidRPr="000068F3">
        <w:rPr>
          <w:rFonts w:ascii="Book Antiqua" w:hAnsi="Book Antiqua" w:cs="TimesNewRomanPS-BoldMT"/>
          <w:bCs/>
          <w:sz w:val="24"/>
          <w:szCs w:val="24"/>
        </w:rPr>
        <w:t>2</w:t>
      </w:r>
      <w:r w:rsidR="00D10C55" w:rsidRPr="000068F3">
        <w:rPr>
          <w:rFonts w:ascii="Book Antiqua" w:hAnsi="Book Antiqua" w:cs="TimesNewRomanPS-BoldMT"/>
          <w:bCs/>
          <w:sz w:val="24"/>
          <w:szCs w:val="24"/>
        </w:rPr>
        <w:t>3</w:t>
      </w:r>
      <w:r w:rsidRPr="000068F3">
        <w:rPr>
          <w:rFonts w:ascii="Book Antiqua" w:hAnsi="Book Antiqua" w:cs="TimesNewRomanPS-BoldMT"/>
          <w:bCs/>
          <w:sz w:val="24"/>
          <w:szCs w:val="24"/>
        </w:rPr>
        <w:t>, 201</w:t>
      </w:r>
      <w:r w:rsidR="00D10C55" w:rsidRPr="000068F3">
        <w:rPr>
          <w:rFonts w:ascii="Book Antiqua" w:hAnsi="Book Antiqua" w:cs="TimesNewRomanPS-BoldMT"/>
          <w:bCs/>
          <w:sz w:val="24"/>
          <w:szCs w:val="24"/>
        </w:rPr>
        <w:t>7</w:t>
      </w:r>
      <w:r w:rsidRPr="000068F3">
        <w:rPr>
          <w:rFonts w:ascii="Book Antiqua" w:hAnsi="Book Antiqua" w:cs="TimesNewRomanPS-BoldMT"/>
          <w:bCs/>
          <w:sz w:val="24"/>
          <w:szCs w:val="24"/>
        </w:rPr>
        <w:t>.</w:t>
      </w:r>
    </w:p>
    <w:p w:rsid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</w:p>
    <w:p w:rsidR="00BF3EDC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DATE: _____________________</w:t>
      </w:r>
    </w:p>
    <w:p w:rsidR="00700A7A" w:rsidRDefault="00700A7A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745944" w:rsidRPr="00745944" w:rsidRDefault="00BF3EDC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LEGISLATOR AND DIST. #</w:t>
      </w:r>
      <w:r w:rsidR="003B46A9">
        <w:rPr>
          <w:rFonts w:ascii="Book Antiqua" w:hAnsi="Book Antiqua" w:cs="TimesNewRomanPSMT"/>
          <w:sz w:val="24"/>
          <w:szCs w:val="24"/>
        </w:rPr>
        <w:t xml:space="preserve"> BY: _</w:t>
      </w:r>
      <w:r w:rsidR="00745944" w:rsidRPr="00745944">
        <w:rPr>
          <w:rFonts w:ascii="Book Antiqua" w:hAnsi="Book Antiqua" w:cs="TimesNewRomanPSMT"/>
          <w:sz w:val="24"/>
          <w:szCs w:val="24"/>
        </w:rPr>
        <w:t>_____________________________________________</w:t>
      </w:r>
    </w:p>
    <w:p w:rsidR="003B46A9" w:rsidRDefault="003B46A9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BF3EDC" w:rsidRPr="003B46A9" w:rsidRDefault="003B46A9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FORMS COMPLETED BY: __________________________________________________</w:t>
      </w:r>
    </w:p>
    <w:p w:rsidR="00BF3EDC" w:rsidRDefault="00700A7A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Cs/>
          <w:sz w:val="24"/>
          <w:szCs w:val="24"/>
        </w:rPr>
        <w:t>Contact</w:t>
      </w:r>
      <w:r w:rsidR="003B46A9" w:rsidRPr="003B46A9">
        <w:rPr>
          <w:rFonts w:ascii="Book Antiqua" w:hAnsi="Book Antiqua" w:cs="TimesNewRomanPS-BoldMT"/>
          <w:bCs/>
          <w:sz w:val="24"/>
          <w:szCs w:val="24"/>
        </w:rPr>
        <w:t xml:space="preserve"> #</w:t>
      </w:r>
      <w:r>
        <w:rPr>
          <w:rFonts w:ascii="Book Antiqua" w:hAnsi="Book Antiqua" w:cs="TimesNewRomanPS-BoldMT"/>
          <w:b/>
          <w:bCs/>
          <w:sz w:val="24"/>
          <w:szCs w:val="24"/>
        </w:rPr>
        <w:t>: ______________________</w:t>
      </w:r>
    </w:p>
    <w:p w:rsidR="003B46A9" w:rsidRDefault="003B46A9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 w:rsidRPr="00745944">
        <w:rPr>
          <w:rFonts w:ascii="Book Antiqua" w:hAnsi="Book Antiqua" w:cs="TimesNewRomanPS-BoldMT"/>
          <w:b/>
          <w:bCs/>
          <w:sz w:val="24"/>
          <w:szCs w:val="24"/>
        </w:rPr>
        <w:t>CRITERIA FOR BASKETBALL COURTS: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• Must be an outdoor court.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 xml:space="preserve">• Must be a publicly owned court by either a </w:t>
      </w:r>
      <w:r w:rsidR="00E623F3">
        <w:rPr>
          <w:rFonts w:ascii="Book Antiqua" w:hAnsi="Book Antiqua" w:cs="TimesNewRomanPSMT"/>
          <w:sz w:val="24"/>
          <w:szCs w:val="24"/>
        </w:rPr>
        <w:t>city/town</w:t>
      </w:r>
      <w:r w:rsidRPr="00745944">
        <w:rPr>
          <w:rFonts w:ascii="Book Antiqua" w:hAnsi="Book Antiqua" w:cs="TimesNewRomanPSMT"/>
          <w:sz w:val="24"/>
          <w:szCs w:val="24"/>
        </w:rPr>
        <w:t xml:space="preserve"> or parish municipality.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• Cannot be located on a school campus or church grounds.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• Must provide at least four pictures.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• Must include a letter of support from local governing authority.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 w:rsidRPr="00745944">
        <w:rPr>
          <w:rFonts w:ascii="Book Antiqua" w:hAnsi="Book Antiqua" w:cs="TimesNewRomanPS-BoldMT"/>
          <w:b/>
          <w:bCs/>
          <w:sz w:val="24"/>
          <w:szCs w:val="24"/>
        </w:rPr>
        <w:t>REPAIRS COULD INCLUDE: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• Fencing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• Painting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• Lighting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• Goal repairs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• Post repairs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• Minor court repairs</w:t>
      </w:r>
    </w:p>
    <w:p w:rsidR="00686068" w:rsidRDefault="00686068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686068" w:rsidRDefault="00686068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686068" w:rsidRDefault="00686068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lastRenderedPageBreak/>
        <w:t>1. ENTITY NAME/ADDRESS: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______________________________________________________________________________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______________________________________________________________________________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______________________________________________________________________________</w:t>
      </w:r>
    </w:p>
    <w:p w:rsid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2. COURT DESCRIPTION: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______________________________________________________________________________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______________________________________________________________________________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______________________________________________________________________________</w:t>
      </w:r>
    </w:p>
    <w:p w:rsid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3. COURT REPAIRS</w:t>
      </w:r>
      <w:r w:rsidR="00E623F3">
        <w:rPr>
          <w:rFonts w:ascii="Book Antiqua" w:hAnsi="Book Antiqua" w:cs="TimesNewRomanPSMT"/>
          <w:sz w:val="24"/>
          <w:szCs w:val="24"/>
        </w:rPr>
        <w:t xml:space="preserve"> NEEDED</w:t>
      </w:r>
      <w:r w:rsidRPr="00745944">
        <w:rPr>
          <w:rFonts w:ascii="Book Antiqua" w:hAnsi="Book Antiqua" w:cs="TimesNewRomanPSMT"/>
          <w:sz w:val="24"/>
          <w:szCs w:val="24"/>
        </w:rPr>
        <w:t>: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______________________________________________________________________________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______________________________________________________________________________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______________________________________________________________________________</w:t>
      </w:r>
    </w:p>
    <w:p w:rsid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4. CONTACT PERSON</w:t>
      </w:r>
      <w:r w:rsidR="00BF3EDC">
        <w:rPr>
          <w:rFonts w:ascii="Book Antiqua" w:hAnsi="Book Antiqua" w:cs="TimesNewRomanPSMT"/>
          <w:sz w:val="24"/>
          <w:szCs w:val="24"/>
        </w:rPr>
        <w:t xml:space="preserve"> FOR THE COURT</w:t>
      </w:r>
      <w:r w:rsidRPr="00745944">
        <w:rPr>
          <w:rFonts w:ascii="Book Antiqua" w:hAnsi="Book Antiqua" w:cs="TimesNewRomanPSMT"/>
          <w:sz w:val="24"/>
          <w:szCs w:val="24"/>
        </w:rPr>
        <w:t>: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NAME &amp; TITLE: _______________________________________</w:t>
      </w:r>
    </w:p>
    <w:p w:rsidR="00745944" w:rsidRP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TELE #: _______________ FAX #: _________________ EMAIL: _________________</w:t>
      </w:r>
    </w:p>
    <w:p w:rsidR="00745944" w:rsidRDefault="00745944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BF3EDC" w:rsidRDefault="00BF3EDC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5. SUPPORT LETTER INFO.</w:t>
      </w:r>
    </w:p>
    <w:p w:rsidR="00BF3EDC" w:rsidRDefault="00BF3EDC" w:rsidP="00BF3ED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>NAME &amp; TITLE: ________________________</w:t>
      </w:r>
      <w:r>
        <w:rPr>
          <w:rFonts w:ascii="Book Antiqua" w:hAnsi="Book Antiqua" w:cs="TimesNewRomanPSMT"/>
          <w:sz w:val="24"/>
          <w:szCs w:val="24"/>
        </w:rPr>
        <w:t>___________________</w:t>
      </w:r>
      <w:r w:rsidRPr="00745944">
        <w:rPr>
          <w:rFonts w:ascii="Book Antiqua" w:hAnsi="Book Antiqua" w:cs="TimesNewRomanPSMT"/>
          <w:sz w:val="24"/>
          <w:szCs w:val="24"/>
        </w:rPr>
        <w:t>_______________</w:t>
      </w:r>
    </w:p>
    <w:p w:rsidR="00BF3EDC" w:rsidRPr="00745944" w:rsidRDefault="00BF3EDC" w:rsidP="00BF3ED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745944">
        <w:rPr>
          <w:rFonts w:ascii="Book Antiqua" w:hAnsi="Book Antiqua" w:cs="TimesNewRomanPSMT"/>
          <w:sz w:val="24"/>
          <w:szCs w:val="24"/>
        </w:rPr>
        <w:t xml:space="preserve">TELE #: </w:t>
      </w:r>
      <w:r>
        <w:rPr>
          <w:rFonts w:ascii="Book Antiqua" w:hAnsi="Book Antiqua" w:cs="TimesNewRomanPSMT"/>
          <w:sz w:val="24"/>
          <w:szCs w:val="24"/>
        </w:rPr>
        <w:t>_______________________________</w:t>
      </w:r>
      <w:r w:rsidRPr="00745944">
        <w:rPr>
          <w:rFonts w:ascii="Book Antiqua" w:hAnsi="Book Antiqua" w:cs="TimesNewRomanPSMT"/>
          <w:sz w:val="24"/>
          <w:szCs w:val="24"/>
        </w:rPr>
        <w:t xml:space="preserve">EMAIL: </w:t>
      </w:r>
      <w:r>
        <w:rPr>
          <w:rFonts w:ascii="Book Antiqua" w:hAnsi="Book Antiqua" w:cs="TimesNewRomanPSMT"/>
          <w:sz w:val="24"/>
          <w:szCs w:val="24"/>
        </w:rPr>
        <w:t>__________</w:t>
      </w:r>
      <w:r w:rsidRPr="00745944">
        <w:rPr>
          <w:rFonts w:ascii="Book Antiqua" w:hAnsi="Book Antiqua" w:cs="TimesNewRomanPSMT"/>
          <w:sz w:val="24"/>
          <w:szCs w:val="24"/>
        </w:rPr>
        <w:t>_________________</w:t>
      </w:r>
    </w:p>
    <w:p w:rsidR="00BF3EDC" w:rsidRDefault="00BF3EDC" w:rsidP="007459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A776C2" w:rsidRDefault="00BF3EDC" w:rsidP="00A776C2">
      <w:pPr>
        <w:spacing w:after="0"/>
        <w:rPr>
          <w:rFonts w:ascii="Book Antiqua" w:hAnsi="Book Antiqua" w:cs="TimesNewRomanPS-BoldMT"/>
          <w:bCs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6.</w:t>
      </w:r>
      <w:r w:rsidR="00745944" w:rsidRPr="00745944">
        <w:rPr>
          <w:rFonts w:ascii="Book Antiqua" w:hAnsi="Book Antiqua" w:cs="TimesNewRomanPSMT"/>
          <w:sz w:val="24"/>
          <w:szCs w:val="24"/>
        </w:rPr>
        <w:t xml:space="preserve">. </w:t>
      </w:r>
      <w:r w:rsidR="00745944" w:rsidRPr="000068F3">
        <w:rPr>
          <w:rFonts w:ascii="Book Antiqua" w:hAnsi="Book Antiqua" w:cs="TimesNewRomanPS-BoldMT"/>
          <w:bCs/>
          <w:sz w:val="24"/>
          <w:szCs w:val="24"/>
        </w:rPr>
        <w:t xml:space="preserve">COURT APPLICATIONS ARE DUE </w:t>
      </w:r>
      <w:proofErr w:type="gramStart"/>
      <w:r w:rsidR="00745944" w:rsidRPr="000068F3">
        <w:rPr>
          <w:rFonts w:ascii="Book Antiqua" w:hAnsi="Book Antiqua" w:cs="TimesNewRomanPS-BoldMT"/>
          <w:bCs/>
          <w:sz w:val="24"/>
          <w:szCs w:val="24"/>
        </w:rPr>
        <w:t>BY</w:t>
      </w:r>
      <w:r w:rsidR="00A776C2">
        <w:rPr>
          <w:rFonts w:ascii="Book Antiqua" w:hAnsi="Book Antiqua" w:cs="TimesNewRomanPS-BoldMT"/>
          <w:bCs/>
          <w:sz w:val="24"/>
          <w:szCs w:val="24"/>
        </w:rPr>
        <w:t xml:space="preserve"> </w:t>
      </w:r>
      <w:r w:rsidR="00745944" w:rsidRPr="000068F3">
        <w:rPr>
          <w:rFonts w:ascii="Book Antiqua" w:hAnsi="Book Antiqua" w:cs="TimesNewRomanPS-BoldMT"/>
          <w:bCs/>
          <w:sz w:val="24"/>
          <w:szCs w:val="24"/>
        </w:rPr>
        <w:t xml:space="preserve"> </w:t>
      </w:r>
      <w:r w:rsidR="009E47CD">
        <w:rPr>
          <w:rFonts w:ascii="Book Antiqua" w:hAnsi="Book Antiqua" w:cs="TimesNewRomanPS-BoldMT"/>
          <w:b/>
          <w:bCs/>
          <w:sz w:val="28"/>
          <w:szCs w:val="28"/>
          <w:u w:val="single"/>
        </w:rPr>
        <w:t>Thursday</w:t>
      </w:r>
      <w:proofErr w:type="gramEnd"/>
      <w:r w:rsidR="00E5038B" w:rsidRPr="00E5038B">
        <w:rPr>
          <w:rFonts w:ascii="Book Antiqua" w:hAnsi="Book Antiqua" w:cs="TimesNewRomanPS-BoldMT"/>
          <w:b/>
          <w:bCs/>
          <w:sz w:val="28"/>
          <w:szCs w:val="28"/>
          <w:u w:val="single"/>
        </w:rPr>
        <w:t>,</w:t>
      </w:r>
      <w:r w:rsidR="009E47CD">
        <w:rPr>
          <w:rFonts w:ascii="Book Antiqua" w:hAnsi="Book Antiqua" w:cs="TimesNewRomanPS-BoldMT"/>
          <w:b/>
          <w:bCs/>
          <w:sz w:val="28"/>
          <w:szCs w:val="28"/>
          <w:u w:val="single"/>
        </w:rPr>
        <w:t xml:space="preserve"> </w:t>
      </w:r>
      <w:r w:rsidR="00E5038B" w:rsidRPr="00E5038B">
        <w:rPr>
          <w:rFonts w:ascii="Book Antiqua" w:hAnsi="Book Antiqua" w:cs="TimesNewRomanPS-BoldMT"/>
          <w:bCs/>
          <w:sz w:val="28"/>
          <w:szCs w:val="28"/>
        </w:rPr>
        <w:t xml:space="preserve"> </w:t>
      </w:r>
      <w:r w:rsidR="00D10C55" w:rsidRPr="00E5038B">
        <w:rPr>
          <w:rFonts w:ascii="Book Antiqua" w:hAnsi="Book Antiqua" w:cs="TimesNewRomanPS-BoldMT"/>
          <w:b/>
          <w:bCs/>
          <w:sz w:val="28"/>
          <w:szCs w:val="28"/>
          <w:u w:val="single"/>
        </w:rPr>
        <w:t>May 1</w:t>
      </w:r>
      <w:r w:rsidR="009E47CD">
        <w:rPr>
          <w:rFonts w:ascii="Book Antiqua" w:hAnsi="Book Antiqua" w:cs="TimesNewRomanPS-BoldMT"/>
          <w:b/>
          <w:bCs/>
          <w:sz w:val="28"/>
          <w:szCs w:val="28"/>
          <w:u w:val="single"/>
        </w:rPr>
        <w:t>8</w:t>
      </w:r>
      <w:r w:rsidR="00D10C55" w:rsidRPr="00E5038B">
        <w:rPr>
          <w:rFonts w:ascii="Book Antiqua" w:hAnsi="Book Antiqua" w:cs="TimesNewRomanPS-BoldMT"/>
          <w:b/>
          <w:bCs/>
          <w:sz w:val="28"/>
          <w:szCs w:val="28"/>
          <w:u w:val="single"/>
        </w:rPr>
        <w:t>, 2017</w:t>
      </w:r>
      <w:r w:rsidR="00745944" w:rsidRPr="00E5038B">
        <w:rPr>
          <w:rFonts w:ascii="Book Antiqua" w:hAnsi="Book Antiqua" w:cs="TimesNewRomanPS-BoldMT"/>
          <w:bCs/>
          <w:sz w:val="28"/>
          <w:szCs w:val="28"/>
        </w:rPr>
        <w:t>.</w:t>
      </w:r>
      <w:r w:rsidR="00745944" w:rsidRPr="000068F3">
        <w:rPr>
          <w:rFonts w:ascii="Book Antiqua" w:hAnsi="Book Antiqua" w:cs="TimesNewRomanPS-BoldMT"/>
          <w:bCs/>
          <w:sz w:val="24"/>
          <w:szCs w:val="24"/>
        </w:rPr>
        <w:t xml:space="preserve"> </w:t>
      </w:r>
      <w:r w:rsidR="00686068" w:rsidRPr="000068F3">
        <w:rPr>
          <w:rFonts w:ascii="Book Antiqua" w:hAnsi="Book Antiqua" w:cs="TimesNewRomanPS-BoldMT"/>
          <w:bCs/>
          <w:sz w:val="24"/>
          <w:szCs w:val="24"/>
        </w:rPr>
        <w:t xml:space="preserve"> </w:t>
      </w:r>
    </w:p>
    <w:p w:rsidR="00A776C2" w:rsidRDefault="00A776C2" w:rsidP="00A776C2">
      <w:pPr>
        <w:spacing w:after="0"/>
        <w:rPr>
          <w:rFonts w:ascii="Arial" w:eastAsia="Calibri" w:hAnsi="Arial" w:cs="Arial"/>
          <w:sz w:val="24"/>
          <w:szCs w:val="24"/>
        </w:rPr>
      </w:pPr>
    </w:p>
    <w:p w:rsidR="00A776C2" w:rsidRPr="00E5038B" w:rsidRDefault="00A776C2" w:rsidP="00A776C2">
      <w:pPr>
        <w:spacing w:after="0"/>
        <w:rPr>
          <w:rFonts w:ascii="Book Antiqua" w:eastAsia="Calibri" w:hAnsi="Book Antiqua" w:cs="Arial"/>
          <w:sz w:val="24"/>
          <w:szCs w:val="24"/>
        </w:rPr>
      </w:pPr>
      <w:r w:rsidRPr="00E5038B">
        <w:rPr>
          <w:rFonts w:ascii="Book Antiqua" w:eastAsia="Calibri" w:hAnsi="Book Antiqua" w:cs="Arial"/>
          <w:sz w:val="24"/>
          <w:szCs w:val="24"/>
        </w:rPr>
        <w:t xml:space="preserve">Please email </w:t>
      </w:r>
      <w:proofErr w:type="gramStart"/>
      <w:r w:rsidRPr="00E5038B">
        <w:rPr>
          <w:rFonts w:ascii="Book Antiqua" w:eastAsia="Calibri" w:hAnsi="Book Antiqua" w:cs="Arial"/>
          <w:sz w:val="24"/>
          <w:szCs w:val="24"/>
        </w:rPr>
        <w:t xml:space="preserve">the  </w:t>
      </w:r>
      <w:r w:rsidRPr="00E5038B">
        <w:rPr>
          <w:rFonts w:ascii="Book Antiqua" w:eastAsia="Calibri" w:hAnsi="Book Antiqua" w:cs="Arial"/>
          <w:b/>
          <w:sz w:val="24"/>
          <w:szCs w:val="24"/>
          <w:u w:val="single"/>
        </w:rPr>
        <w:t>Completed</w:t>
      </w:r>
      <w:proofErr w:type="gramEnd"/>
      <w:r w:rsidRPr="00E5038B">
        <w:rPr>
          <w:rFonts w:ascii="Book Antiqua" w:eastAsia="Calibri" w:hAnsi="Book Antiqua" w:cs="Arial"/>
          <w:b/>
          <w:sz w:val="24"/>
          <w:szCs w:val="24"/>
          <w:u w:val="single"/>
        </w:rPr>
        <w:t xml:space="preserve"> Application</w:t>
      </w:r>
      <w:r w:rsidRPr="00E5038B">
        <w:rPr>
          <w:rFonts w:ascii="Book Antiqua" w:eastAsia="Calibri" w:hAnsi="Book Antiqua" w:cs="Arial"/>
          <w:b/>
          <w:sz w:val="24"/>
          <w:szCs w:val="24"/>
        </w:rPr>
        <w:t>,</w:t>
      </w:r>
      <w:r w:rsidRPr="00E5038B">
        <w:rPr>
          <w:rFonts w:ascii="Book Antiqua" w:eastAsia="Calibri" w:hAnsi="Book Antiqua" w:cs="Arial"/>
          <w:sz w:val="24"/>
          <w:szCs w:val="24"/>
        </w:rPr>
        <w:t xml:space="preserve"> </w:t>
      </w:r>
      <w:r w:rsidRPr="00E5038B">
        <w:rPr>
          <w:rFonts w:ascii="Book Antiqua" w:eastAsia="Calibri" w:hAnsi="Book Antiqua" w:cs="Arial"/>
          <w:b/>
          <w:sz w:val="24"/>
          <w:szCs w:val="24"/>
          <w:u w:val="single"/>
        </w:rPr>
        <w:t>Support Letter</w:t>
      </w:r>
      <w:r w:rsidRPr="00E5038B">
        <w:rPr>
          <w:rFonts w:ascii="Book Antiqua" w:eastAsia="Calibri" w:hAnsi="Book Antiqua" w:cs="Arial"/>
          <w:sz w:val="24"/>
          <w:szCs w:val="24"/>
        </w:rPr>
        <w:t xml:space="preserve"> and </w:t>
      </w:r>
      <w:r w:rsidRPr="00E5038B">
        <w:rPr>
          <w:rFonts w:ascii="Book Antiqua" w:eastAsia="Calibri" w:hAnsi="Book Antiqua" w:cs="Arial"/>
          <w:b/>
          <w:sz w:val="24"/>
          <w:szCs w:val="24"/>
          <w:u w:val="single"/>
        </w:rPr>
        <w:t xml:space="preserve">Photo's </w:t>
      </w:r>
      <w:r w:rsidRPr="00E5038B">
        <w:rPr>
          <w:rFonts w:ascii="Book Antiqua" w:eastAsia="Calibri" w:hAnsi="Book Antiqua" w:cs="Arial"/>
          <w:sz w:val="24"/>
          <w:szCs w:val="24"/>
        </w:rPr>
        <w:t xml:space="preserve"> to </w:t>
      </w:r>
    </w:p>
    <w:p w:rsidR="00A776C2" w:rsidRPr="00E5038B" w:rsidRDefault="00A776C2" w:rsidP="00A776C2">
      <w:pPr>
        <w:spacing w:after="0"/>
        <w:rPr>
          <w:rFonts w:ascii="Book Antiqua" w:eastAsia="Calibri" w:hAnsi="Book Antiqua" w:cs="Arial"/>
          <w:b/>
          <w:sz w:val="24"/>
          <w:szCs w:val="24"/>
        </w:rPr>
      </w:pPr>
      <w:r w:rsidRPr="00E5038B">
        <w:rPr>
          <w:rFonts w:ascii="Book Antiqua" w:eastAsia="Calibri" w:hAnsi="Book Antiqua" w:cs="Arial"/>
          <w:b/>
          <w:sz w:val="24"/>
          <w:szCs w:val="24"/>
        </w:rPr>
        <w:t xml:space="preserve">Carla Mouton </w:t>
      </w:r>
      <w:hyperlink r:id="rId6" w:history="1">
        <w:r w:rsidRPr="00E5038B">
          <w:rPr>
            <w:rStyle w:val="Hyperlink"/>
            <w:rFonts w:ascii="Book Antiqua" w:eastAsia="Calibri" w:hAnsi="Book Antiqua" w:cs="Arial"/>
            <w:b/>
            <w:sz w:val="24"/>
            <w:szCs w:val="24"/>
          </w:rPr>
          <w:t>cmouton@northshorefoundation.org</w:t>
        </w:r>
      </w:hyperlink>
    </w:p>
    <w:p w:rsidR="00A776C2" w:rsidRPr="00E5038B" w:rsidRDefault="00A776C2" w:rsidP="00A776C2">
      <w:pPr>
        <w:spacing w:after="0"/>
        <w:rPr>
          <w:rFonts w:ascii="Book Antiqua" w:eastAsia="Calibri" w:hAnsi="Book Antiqua" w:cs="Arial"/>
          <w:sz w:val="24"/>
          <w:szCs w:val="24"/>
        </w:rPr>
      </w:pPr>
      <w:r w:rsidRPr="00E5038B">
        <w:rPr>
          <w:rFonts w:ascii="Book Antiqua" w:eastAsia="Calibri" w:hAnsi="Book Antiqua" w:cs="Arial"/>
          <w:sz w:val="24"/>
          <w:szCs w:val="24"/>
        </w:rPr>
        <w:t>care of the Legislator’s Charity Fund at the Northshore Community Foundation</w:t>
      </w:r>
    </w:p>
    <w:p w:rsidR="00FB0230" w:rsidRDefault="00FB0230" w:rsidP="00FB0230">
      <w:pPr>
        <w:spacing w:after="0"/>
        <w:rPr>
          <w:rFonts w:ascii="Arial" w:eastAsia="Calibri" w:hAnsi="Arial" w:cs="Arial"/>
          <w:sz w:val="24"/>
          <w:szCs w:val="24"/>
        </w:rPr>
      </w:pPr>
    </w:p>
    <w:p w:rsidR="00FB0230" w:rsidRDefault="00FB0230" w:rsidP="00FB0230">
      <w:pPr>
        <w:spacing w:after="0"/>
        <w:rPr>
          <w:rFonts w:ascii="Arial" w:eastAsia="Calibri" w:hAnsi="Arial" w:cs="Arial"/>
          <w:sz w:val="24"/>
          <w:szCs w:val="24"/>
        </w:rPr>
      </w:pPr>
    </w:p>
    <w:p w:rsidR="00FB0230" w:rsidRDefault="00FB0230" w:rsidP="00FB0230">
      <w:pPr>
        <w:spacing w:after="0"/>
        <w:rPr>
          <w:rFonts w:ascii="Arial" w:eastAsia="Calibri" w:hAnsi="Arial" w:cs="Arial"/>
          <w:sz w:val="24"/>
          <w:szCs w:val="24"/>
        </w:rPr>
      </w:pPr>
    </w:p>
    <w:p w:rsidR="00FB0230" w:rsidRDefault="00FB0230" w:rsidP="00FB0230">
      <w:pPr>
        <w:spacing w:after="0"/>
        <w:rPr>
          <w:rFonts w:ascii="Arial" w:eastAsia="Calibri" w:hAnsi="Arial" w:cs="Arial"/>
          <w:sz w:val="24"/>
          <w:szCs w:val="24"/>
        </w:rPr>
      </w:pPr>
    </w:p>
    <w:p w:rsidR="000068F3" w:rsidRDefault="000068F3" w:rsidP="00FB0230">
      <w:pPr>
        <w:spacing w:after="0"/>
        <w:rPr>
          <w:rFonts w:ascii="Arial" w:eastAsia="Calibri" w:hAnsi="Arial" w:cs="Arial"/>
          <w:sz w:val="24"/>
          <w:szCs w:val="24"/>
        </w:rPr>
      </w:pPr>
    </w:p>
    <w:p w:rsidR="000068F3" w:rsidRDefault="000068F3" w:rsidP="00FB0230">
      <w:pPr>
        <w:spacing w:after="0"/>
        <w:rPr>
          <w:rFonts w:ascii="Arial" w:eastAsia="Calibri" w:hAnsi="Arial" w:cs="Arial"/>
          <w:sz w:val="24"/>
          <w:szCs w:val="24"/>
        </w:rPr>
      </w:pPr>
    </w:p>
    <w:p w:rsidR="00A776C2" w:rsidRDefault="00A776C2" w:rsidP="00FB0230">
      <w:pPr>
        <w:spacing w:after="0"/>
        <w:rPr>
          <w:rFonts w:ascii="Arial" w:eastAsia="Calibri" w:hAnsi="Arial" w:cs="Arial"/>
          <w:sz w:val="24"/>
          <w:szCs w:val="24"/>
        </w:rPr>
      </w:pPr>
    </w:p>
    <w:p w:rsidR="00FB0230" w:rsidRPr="00FB0230" w:rsidRDefault="00FB0230" w:rsidP="00FB0230">
      <w:pPr>
        <w:spacing w:after="0"/>
        <w:rPr>
          <w:rFonts w:ascii="Arial" w:eastAsia="Calibri" w:hAnsi="Arial" w:cs="Arial"/>
          <w:sz w:val="20"/>
          <w:szCs w:val="20"/>
        </w:rPr>
      </w:pPr>
      <w:r w:rsidRPr="00FB0230">
        <w:rPr>
          <w:rFonts w:ascii="Arial" w:eastAsia="Calibri" w:hAnsi="Arial" w:cs="Arial"/>
          <w:sz w:val="20"/>
          <w:szCs w:val="20"/>
        </w:rPr>
        <w:t>Legislator’s Charity Fund at the Northshore Community Foundation.</w:t>
      </w:r>
    </w:p>
    <w:p w:rsidR="00FB0230" w:rsidRPr="00FB0230" w:rsidRDefault="00FB0230" w:rsidP="00FB0230">
      <w:pPr>
        <w:spacing w:after="0"/>
        <w:rPr>
          <w:rFonts w:ascii="Arial" w:eastAsia="Calibri" w:hAnsi="Arial" w:cs="Arial"/>
          <w:sz w:val="20"/>
          <w:szCs w:val="20"/>
        </w:rPr>
      </w:pPr>
      <w:r w:rsidRPr="00FB0230">
        <w:rPr>
          <w:rFonts w:ascii="Arial" w:eastAsia="Calibri" w:hAnsi="Arial" w:cs="Arial"/>
          <w:sz w:val="20"/>
          <w:szCs w:val="20"/>
        </w:rPr>
        <w:t xml:space="preserve">807 N. Columbia St. </w:t>
      </w:r>
    </w:p>
    <w:p w:rsidR="00FB0230" w:rsidRPr="00FB0230" w:rsidRDefault="00FB0230" w:rsidP="00FB0230">
      <w:pPr>
        <w:spacing w:after="0"/>
        <w:rPr>
          <w:rFonts w:ascii="Arial" w:eastAsia="Calibri" w:hAnsi="Arial" w:cs="Arial"/>
          <w:sz w:val="20"/>
          <w:szCs w:val="20"/>
        </w:rPr>
      </w:pPr>
      <w:r w:rsidRPr="00FB0230">
        <w:rPr>
          <w:rFonts w:ascii="Arial" w:eastAsia="Calibri" w:hAnsi="Arial" w:cs="Arial"/>
          <w:sz w:val="20"/>
          <w:szCs w:val="20"/>
        </w:rPr>
        <w:t>Covington, LA 70433</w:t>
      </w:r>
    </w:p>
    <w:p w:rsidR="00745944" w:rsidRPr="00FB0230" w:rsidRDefault="00FB0230" w:rsidP="00FB0230">
      <w:pPr>
        <w:spacing w:after="0"/>
        <w:rPr>
          <w:rFonts w:ascii="Arial" w:eastAsia="Calibri" w:hAnsi="Arial" w:cs="Arial"/>
          <w:sz w:val="20"/>
          <w:szCs w:val="20"/>
        </w:rPr>
      </w:pPr>
      <w:r w:rsidRPr="00FB0230">
        <w:rPr>
          <w:rFonts w:ascii="Arial" w:eastAsia="Calibri" w:hAnsi="Arial" w:cs="Arial"/>
          <w:sz w:val="20"/>
          <w:szCs w:val="20"/>
        </w:rPr>
        <w:t>985-893-8757</w:t>
      </w:r>
    </w:p>
    <w:sectPr w:rsidR="00745944" w:rsidRPr="00FB0230" w:rsidSect="00686068">
      <w:headerReference w:type="default" r:id="rId7"/>
      <w:pgSz w:w="12240" w:h="15840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B9" w:rsidRDefault="00EA2BB9" w:rsidP="00686068">
      <w:pPr>
        <w:spacing w:after="0" w:line="240" w:lineRule="auto"/>
      </w:pPr>
      <w:r>
        <w:separator/>
      </w:r>
    </w:p>
  </w:endnote>
  <w:endnote w:type="continuationSeparator" w:id="0">
    <w:p w:rsidR="00EA2BB9" w:rsidRDefault="00EA2BB9" w:rsidP="0068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B9" w:rsidRDefault="00EA2BB9" w:rsidP="00686068">
      <w:pPr>
        <w:spacing w:after="0" w:line="240" w:lineRule="auto"/>
      </w:pPr>
      <w:r>
        <w:separator/>
      </w:r>
    </w:p>
  </w:footnote>
  <w:footnote w:type="continuationSeparator" w:id="0">
    <w:p w:rsidR="00EA2BB9" w:rsidRDefault="00EA2BB9" w:rsidP="0068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8B" w:rsidRDefault="00E5038B" w:rsidP="00686068">
    <w:pPr>
      <w:pStyle w:val="Header"/>
      <w:jc w:val="center"/>
    </w:pPr>
    <w:r>
      <w:rPr>
        <w:rFonts w:ascii="TimesNewRomanPSMT" w:hAnsi="TimesNewRomanPSMT" w:cs="TimesNewRomanPSMT"/>
        <w:noProof/>
        <w:color w:val="000000"/>
        <w:sz w:val="24"/>
        <w:szCs w:val="24"/>
      </w:rPr>
      <w:drawing>
        <wp:inline distT="0" distB="0" distL="0" distR="0">
          <wp:extent cx="3959352" cy="1426464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OPLA_2015C 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352" cy="1426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0MjEwNTQzNLUwMDdU0lEKTi0uzszPAykwqgUA8zSDUCwAAAA="/>
  </w:docVars>
  <w:rsids>
    <w:rsidRoot w:val="003E3ACE"/>
    <w:rsid w:val="000068F3"/>
    <w:rsid w:val="00090A24"/>
    <w:rsid w:val="00147406"/>
    <w:rsid w:val="00275F1B"/>
    <w:rsid w:val="00321B45"/>
    <w:rsid w:val="003B0C1C"/>
    <w:rsid w:val="003B27B5"/>
    <w:rsid w:val="003B46A9"/>
    <w:rsid w:val="003E3ACE"/>
    <w:rsid w:val="0044134E"/>
    <w:rsid w:val="0053375D"/>
    <w:rsid w:val="005A304B"/>
    <w:rsid w:val="00606203"/>
    <w:rsid w:val="00611596"/>
    <w:rsid w:val="00686068"/>
    <w:rsid w:val="00700A7A"/>
    <w:rsid w:val="00745944"/>
    <w:rsid w:val="007A2200"/>
    <w:rsid w:val="008A3147"/>
    <w:rsid w:val="0096146F"/>
    <w:rsid w:val="0097155C"/>
    <w:rsid w:val="009E47CD"/>
    <w:rsid w:val="00A440CC"/>
    <w:rsid w:val="00A776C2"/>
    <w:rsid w:val="00BF3EDC"/>
    <w:rsid w:val="00C60A3A"/>
    <w:rsid w:val="00CB2D2E"/>
    <w:rsid w:val="00D10C55"/>
    <w:rsid w:val="00DE110B"/>
    <w:rsid w:val="00E5038B"/>
    <w:rsid w:val="00E623F3"/>
    <w:rsid w:val="00E627BE"/>
    <w:rsid w:val="00EA2BB9"/>
    <w:rsid w:val="00F14AA9"/>
    <w:rsid w:val="00F316DF"/>
    <w:rsid w:val="00FB0230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018518-EBEB-41B6-87B4-E22F09A0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3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068"/>
  </w:style>
  <w:style w:type="paragraph" w:styleId="Footer">
    <w:name w:val="footer"/>
    <w:basedOn w:val="Normal"/>
    <w:link w:val="FooterChar"/>
    <w:uiPriority w:val="99"/>
    <w:unhideWhenUsed/>
    <w:rsid w:val="0068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068"/>
  </w:style>
  <w:style w:type="paragraph" w:styleId="BalloonText">
    <w:name w:val="Balloon Text"/>
    <w:basedOn w:val="Normal"/>
    <w:link w:val="BalloonTextChar"/>
    <w:uiPriority w:val="99"/>
    <w:semiHidden/>
    <w:unhideWhenUsed/>
    <w:rsid w:val="0061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outon@northshorefoundati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Schroder, Rep. (District Office)</dc:creator>
  <cp:lastModifiedBy>cmouton</cp:lastModifiedBy>
  <cp:revision>2</cp:revision>
  <cp:lastPrinted>2015-01-14T17:49:00Z</cp:lastPrinted>
  <dcterms:created xsi:type="dcterms:W3CDTF">2017-05-05T19:43:00Z</dcterms:created>
  <dcterms:modified xsi:type="dcterms:W3CDTF">2017-05-05T19:43:00Z</dcterms:modified>
</cp:coreProperties>
</file>